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F2" w:rsidRDefault="00CB5680" w:rsidP="00F61CF2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Klauzula informacyjna RODO - </w:t>
      </w:r>
      <w:r w:rsidR="00F61CF2">
        <w:rPr>
          <w:rFonts w:ascii="Times New Roman" w:hAnsi="Times New Roman"/>
          <w:b/>
          <w:color w:val="000000"/>
          <w:sz w:val="22"/>
          <w:szCs w:val="22"/>
        </w:rPr>
        <w:t xml:space="preserve"> rekrutacja</w:t>
      </w:r>
    </w:p>
    <w:p w:rsidR="00F61CF2" w:rsidRDefault="00F61CF2" w:rsidP="00F61CF2">
      <w:pPr>
        <w:pStyle w:val="Textbod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F61CF2" w:rsidRDefault="00F61CF2" w:rsidP="00F61CF2">
      <w:pPr>
        <w:pStyle w:val="Text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Unii Europ. z dnia 04.05.2016 r. L 119/1), dalej jako „RODO” informuję, iż:</w:t>
      </w:r>
    </w:p>
    <w:p w:rsidR="00F61CF2" w:rsidRDefault="00F61CF2" w:rsidP="00F61CF2">
      <w:pPr>
        <w:pStyle w:val="Textbody"/>
        <w:numPr>
          <w:ilvl w:val="0"/>
          <w:numId w:val="1"/>
        </w:numPr>
        <w:spacing w:after="0" w:line="240" w:lineRule="auto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>Administratorem podanych danych osobowych jest Szkoła Podstawowa im. Henryka Sienkiewicza reprezentowana przez dyrektora szkoły Roberta Kawalca, z siedzibą w Prusicach przy ul. Żmigrodzkiej 43,  email: sekretariat@spprusice.pl  tel. 71-3126211</w:t>
      </w:r>
    </w:p>
    <w:p w:rsidR="00F61CF2" w:rsidRDefault="00F61CF2" w:rsidP="00F61CF2">
      <w:pPr>
        <w:pStyle w:val="Textbody"/>
        <w:numPr>
          <w:ilvl w:val="0"/>
          <w:numId w:val="1"/>
        </w:numPr>
        <w:spacing w:after="0" w:line="240" w:lineRule="auto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Inspektorem ochrony danych w Szkole Podstawowej im. H. Sienkiewicza w Prusicach jest </w:t>
      </w:r>
      <w:r w:rsidR="00A25984">
        <w:rPr>
          <w:rFonts w:ascii="Times New Roman" w:hAnsi="Times New Roman"/>
          <w:color w:val="000000"/>
          <w:sz w:val="22"/>
          <w:szCs w:val="22"/>
        </w:rPr>
        <w:t>Tomasz Drohomirecki</w:t>
      </w:r>
      <w:r>
        <w:rPr>
          <w:rFonts w:ascii="Times New Roman" w:hAnsi="Times New Roman"/>
          <w:color w:val="000000"/>
          <w:sz w:val="22"/>
          <w:szCs w:val="22"/>
        </w:rPr>
        <w:t xml:space="preserve">,  kontakt: </w:t>
      </w:r>
      <w:r w:rsidR="00A25984">
        <w:rPr>
          <w:rFonts w:ascii="Times New Roman" w:hAnsi="Times New Roman"/>
          <w:color w:val="000000"/>
          <w:sz w:val="22"/>
          <w:szCs w:val="22"/>
        </w:rPr>
        <w:t>iod@spprusice.pl</w:t>
      </w:r>
    </w:p>
    <w:p w:rsidR="00F61CF2" w:rsidRDefault="00F61CF2" w:rsidP="00F61CF2">
      <w:pPr>
        <w:pStyle w:val="Textbody"/>
        <w:numPr>
          <w:ilvl w:val="0"/>
          <w:numId w:val="1"/>
        </w:numPr>
        <w:spacing w:after="0" w:line="240" w:lineRule="auto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>Pani/Pana dane osobowe będą przetwarzane w celu ;</w:t>
      </w:r>
    </w:p>
    <w:p w:rsidR="00F61CF2" w:rsidRDefault="00F61CF2" w:rsidP="00F61CF2">
      <w:pPr>
        <w:pStyle w:val="Textbody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rekrutacja dzieci do przedszkola/szkoły w roku szkolnym 2020/2021.</w:t>
      </w:r>
    </w:p>
    <w:p w:rsidR="00F61CF2" w:rsidRDefault="00F61CF2" w:rsidP="00F61CF2">
      <w:pPr>
        <w:pStyle w:val="Textbody"/>
        <w:spacing w:after="0" w:line="240" w:lineRule="auto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b. wykonanie ciążących na Administratorze obowiązków prawnych wynikających z przepisów prawa oświatowego;</w:t>
      </w:r>
    </w:p>
    <w:p w:rsidR="00F61CF2" w:rsidRDefault="00F61CF2" w:rsidP="00F61CF2">
      <w:pPr>
        <w:pStyle w:val="Textbody"/>
        <w:numPr>
          <w:ilvl w:val="0"/>
          <w:numId w:val="1"/>
        </w:numPr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Odbiorcami Pani/Pana danych osobowych będą wyłącznie podmioty uprawnione na mocy umowy powierzenia danych bądź na mocy ustawowej.</w:t>
      </w:r>
    </w:p>
    <w:p w:rsidR="00F61CF2" w:rsidRDefault="00F61CF2" w:rsidP="00F61CF2">
      <w:pPr>
        <w:pStyle w:val="Textbody"/>
        <w:numPr>
          <w:ilvl w:val="0"/>
          <w:numId w:val="1"/>
        </w:numPr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Pani/Pana dane osobowe udostępniane mogą być innym podmiotom w następujących przypadkach:</w:t>
      </w:r>
    </w:p>
    <w:p w:rsidR="00F61CF2" w:rsidRDefault="00F61CF2" w:rsidP="00F61CF2">
      <w:pPr>
        <w:pStyle w:val="Textbody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z uwzględnieniem przepisów prawa,</w:t>
      </w:r>
    </w:p>
    <w:p w:rsidR="00F61CF2" w:rsidRDefault="00F61CF2" w:rsidP="00F61CF2">
      <w:pPr>
        <w:pStyle w:val="Textbody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w sytuacjach, gdy jest ono niezbędne do realizacji prawnie uzasadnionych celów administratora,</w:t>
      </w:r>
    </w:p>
    <w:p w:rsidR="00F61CF2" w:rsidRDefault="00F61CF2" w:rsidP="00F61CF2">
      <w:pPr>
        <w:pStyle w:val="Textbody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za wyraźną zgodą podmiotu, którego dane dotyczą.</w:t>
      </w:r>
    </w:p>
    <w:p w:rsidR="00F61CF2" w:rsidRDefault="00F61CF2" w:rsidP="00F61CF2">
      <w:pPr>
        <w:pStyle w:val="Textbody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 Pani/Pana dane osobowe nie będą przekazywane do państwa trzeciego.</w:t>
      </w:r>
    </w:p>
    <w:p w:rsidR="00F61CF2" w:rsidRDefault="00F61CF2" w:rsidP="00F61CF2">
      <w:pPr>
        <w:pStyle w:val="Textbody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Pani/Pana dane osobowe będą przechowywane przez okres  rekrutacji a po jej zakończeniu:</w:t>
      </w:r>
    </w:p>
    <w:p w:rsidR="00F61CF2" w:rsidRDefault="00F61CF2" w:rsidP="00F61CF2">
      <w:pPr>
        <w:pStyle w:val="Standard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w przypadku dzieci które zostały przyjęte do przedszkola/szkoły przez okres uczęszczania do przedszkola/szkoły;</w:t>
      </w:r>
    </w:p>
    <w:p w:rsidR="00F61CF2" w:rsidRDefault="00F61CF2" w:rsidP="00F61CF2">
      <w:pPr>
        <w:pStyle w:val="Textbody"/>
        <w:spacing w:after="0" w:line="240" w:lineRule="auto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b. w przypadku dzieci, które nie zostały przyjęte do przedszkola/szkoły przez okres roku od zakończenia procesu rekrutacji.</w:t>
      </w:r>
    </w:p>
    <w:p w:rsidR="00F61CF2" w:rsidRDefault="00F61CF2" w:rsidP="00F61CF2">
      <w:pPr>
        <w:pStyle w:val="Textbody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Każdej osobie przysługuje prawo do:</w:t>
      </w:r>
    </w:p>
    <w:p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dostępu do treści swoich danych osobowych;</w:t>
      </w:r>
    </w:p>
    <w:p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ich sprostowania, usunięcia oraz ograniczenia ich przetwarzania;</w:t>
      </w:r>
    </w:p>
    <w:p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przenoszenia danych;</w:t>
      </w:r>
    </w:p>
    <w:p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wniesienia sprzeciwu wobec przetwarzania danych osobowych;</w:t>
      </w:r>
    </w:p>
    <w:p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cofnięcia zgody w dowolnym momencie bez wpływu na zgodność z prawem przetwarzania, którego dokonano na podstawie zgody przed jej cofnięciem (jeżeli przetwarzanie odbywa się na podstawie zgody).</w:t>
      </w:r>
    </w:p>
    <w:p w:rsidR="00F61CF2" w:rsidRDefault="00F61CF2" w:rsidP="00F61CF2">
      <w:pPr>
        <w:pStyle w:val="Textbody"/>
        <w:numPr>
          <w:ilvl w:val="0"/>
          <w:numId w:val="3"/>
        </w:numPr>
        <w:spacing w:after="0" w:line="240" w:lineRule="auto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Ma Pan/Pani prawo wniesienia skargi do Prezesa Urzędu Ochrony Danych Osobowych (PUODO), ul. Stawki 2, 00-193 Warszawa, tel. 22 531 03 00, fax. 22 531 03 01, e-mail: </w:t>
      </w:r>
      <w:hyperlink r:id="rId7" w:history="1">
        <w:r>
          <w:rPr>
            <w:rStyle w:val="Hipercze"/>
            <w:rFonts w:ascii="Times New Roman" w:hAnsi="Times New Roman"/>
            <w:sz w:val="22"/>
            <w:szCs w:val="22"/>
          </w:rPr>
          <w:t>kancelaria@uodo.gov.pl</w:t>
        </w:r>
      </w:hyperlink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F61CF2" w:rsidRDefault="00F61CF2" w:rsidP="00F61CF2">
      <w:pPr>
        <w:pStyle w:val="Textbody"/>
        <w:numPr>
          <w:ilvl w:val="0"/>
          <w:numId w:val="3"/>
        </w:numPr>
        <w:spacing w:after="0" w:line="240" w:lineRule="auto"/>
        <w:ind w:left="709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Podanie przez Panią/Pana danych jest:</w:t>
      </w:r>
    </w:p>
    <w:p w:rsidR="00F61CF2" w:rsidRDefault="00F61CF2" w:rsidP="00F61CF2">
      <w:pPr>
        <w:pStyle w:val="Textbody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obowiązkowe i wynika z przepisów prawa,</w:t>
      </w:r>
    </w:p>
    <w:p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dobrowolne ale niezbędne do realizacji celu.</w:t>
      </w:r>
    </w:p>
    <w:p w:rsidR="00F61CF2" w:rsidRDefault="00F61CF2" w:rsidP="00F61CF2">
      <w:pPr>
        <w:pStyle w:val="Textbody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Pani/Pana dane mogą być przetwarzane w sposób zautomatyzowany i nie będą profilowane.</w:t>
      </w:r>
    </w:p>
    <w:p w:rsidR="00F61CF2" w:rsidRDefault="00F61CF2" w:rsidP="00F61CF2">
      <w:pPr>
        <w:pStyle w:val="Textbody"/>
        <w:spacing w:after="0" w:line="240" w:lineRule="auto"/>
        <w:ind w:left="354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61CF2" w:rsidRDefault="00F61CF2" w:rsidP="00F61CF2">
      <w:pPr>
        <w:pStyle w:val="Textbody"/>
        <w:spacing w:line="240" w:lineRule="auto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……………………...………………………</w:t>
      </w:r>
    </w:p>
    <w:p w:rsidR="00F61CF2" w:rsidRPr="00ED68A8" w:rsidRDefault="00F61CF2" w:rsidP="00F61CF2">
      <w:pPr>
        <w:pStyle w:val="Textbody"/>
        <w:spacing w:line="240" w:lineRule="auto"/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(czytelny podpis ) </w:t>
      </w:r>
      <w:r>
        <w:rPr>
          <w:rFonts w:ascii="Times New Roman" w:hAnsi="Times New Roman"/>
          <w:sz w:val="22"/>
          <w:szCs w:val="22"/>
        </w:rPr>
        <w:br/>
      </w:r>
    </w:p>
    <w:p w:rsidR="00A53FE5" w:rsidRDefault="00A53FE5"/>
    <w:sectPr w:rsidR="00A53FE5" w:rsidSect="00080E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71" w:rsidRDefault="00E56E71" w:rsidP="00F61CF2">
      <w:pPr>
        <w:spacing w:after="0" w:line="240" w:lineRule="auto"/>
      </w:pPr>
      <w:r>
        <w:separator/>
      </w:r>
    </w:p>
  </w:endnote>
  <w:endnote w:type="continuationSeparator" w:id="0">
    <w:p w:rsidR="00E56E71" w:rsidRDefault="00E56E71" w:rsidP="00F6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71" w:rsidRDefault="00E56E71" w:rsidP="00F61CF2">
      <w:pPr>
        <w:spacing w:after="0" w:line="240" w:lineRule="auto"/>
      </w:pPr>
      <w:r>
        <w:separator/>
      </w:r>
    </w:p>
  </w:footnote>
  <w:footnote w:type="continuationSeparator" w:id="0">
    <w:p w:rsidR="00E56E71" w:rsidRDefault="00E56E71" w:rsidP="00F6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D4" w:rsidRDefault="00E56E71">
    <w:pPr>
      <w:pStyle w:val="Nagwek"/>
    </w:pPr>
  </w:p>
  <w:p w:rsidR="00D058D4" w:rsidRDefault="00E56E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AEB"/>
    <w:multiLevelType w:val="multilevel"/>
    <w:tmpl w:val="4EE663F4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2A540909"/>
    <w:multiLevelType w:val="multilevel"/>
    <w:tmpl w:val="BA68C1D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3883275B"/>
    <w:multiLevelType w:val="multilevel"/>
    <w:tmpl w:val="2384F1B0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1CF2"/>
    <w:rsid w:val="00026F61"/>
    <w:rsid w:val="00080EDB"/>
    <w:rsid w:val="001B5745"/>
    <w:rsid w:val="0041434E"/>
    <w:rsid w:val="00A25984"/>
    <w:rsid w:val="00A53FE5"/>
    <w:rsid w:val="00CB5680"/>
    <w:rsid w:val="00E56E71"/>
    <w:rsid w:val="00F6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F2"/>
  </w:style>
  <w:style w:type="paragraph" w:customStyle="1" w:styleId="Standard">
    <w:name w:val="Standard"/>
    <w:rsid w:val="00F61C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61CF2"/>
    <w:pPr>
      <w:spacing w:after="140" w:line="276" w:lineRule="auto"/>
    </w:pPr>
  </w:style>
  <w:style w:type="character" w:styleId="Hipercze">
    <w:name w:val="Hyperlink"/>
    <w:basedOn w:val="Domylnaczcionkaakapitu"/>
    <w:rsid w:val="00F61C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6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Radota</dc:creator>
  <cp:keywords/>
  <dc:description/>
  <cp:lastModifiedBy>sekretarka</cp:lastModifiedBy>
  <cp:revision>3</cp:revision>
  <dcterms:created xsi:type="dcterms:W3CDTF">2021-01-25T08:17:00Z</dcterms:created>
  <dcterms:modified xsi:type="dcterms:W3CDTF">2021-01-28T11:41:00Z</dcterms:modified>
</cp:coreProperties>
</file>