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5" w:rsidRPr="00975B6D" w:rsidRDefault="00975B6D">
      <w:pPr>
        <w:rPr>
          <w:b/>
          <w:sz w:val="44"/>
          <w:szCs w:val="44"/>
        </w:rPr>
      </w:pPr>
      <w:r w:rsidRPr="00975B6D">
        <w:rPr>
          <w:b/>
          <w:sz w:val="44"/>
          <w:szCs w:val="44"/>
        </w:rPr>
        <w:t>Z dôvodu vyhlásenia núdzového stavu a pozastavenia uplatňovania COVID AUTOMATU má CVČ Slniečko mimoriadne prerušené školské vyučovanie a prevádzku v období od 29.11.2021 do 7.1.2022.</w:t>
      </w:r>
    </w:p>
    <w:sectPr w:rsidR="00405C15" w:rsidRPr="00975B6D" w:rsidSect="00975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B6D"/>
    <w:rsid w:val="00405C15"/>
    <w:rsid w:val="009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C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2021-11-26T15:00:00Z</dcterms:created>
  <dcterms:modified xsi:type="dcterms:W3CDTF">2021-11-26T15:03:00Z</dcterms:modified>
</cp:coreProperties>
</file>