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lineRule="auto" w:line="480"/>
        <w:rPr/>
      </w:pPr>
      <w:r>
        <w:rPr/>
        <w:t>Klasa 5b   MATEMATYKA   mgr Elżbieta Studnicka</w:t>
      </w:r>
    </w:p>
    <w:p>
      <w:pPr>
        <w:pStyle w:val="Standard"/>
        <w:spacing w:lineRule="auto" w:line="480"/>
        <w:rPr/>
      </w:pPr>
      <w:r>
        <w:rPr>
          <w:color w:val="000000"/>
          <w:u w:val="none"/>
        </w:rPr>
        <w:t>11</w:t>
      </w:r>
      <w:r>
        <w:rPr>
          <w:color w:val="000000"/>
          <w:u w:val="none"/>
        </w:rPr>
        <w:t>–</w:t>
      </w:r>
      <w:r>
        <w:rPr>
          <w:color w:val="000000"/>
          <w:u w:val="none"/>
        </w:rPr>
        <w:t>24</w:t>
      </w:r>
      <w:r>
        <w:rPr>
          <w:color w:val="000000"/>
          <w:u w:val="none"/>
        </w:rPr>
        <w:t>.05.2020 r.</w:t>
      </w:r>
    </w:p>
    <w:p>
      <w:pPr>
        <w:pStyle w:val="Standard"/>
        <w:spacing w:lineRule="auto" w:line="480"/>
        <w:rPr/>
      </w:pPr>
      <w:r>
        <w:rPr>
          <w:b/>
          <w:bCs/>
          <w:color w:val="000000"/>
          <w:u w:val="none"/>
        </w:rPr>
        <w:t>NADAL PROSZĘ KORZYSTAĆ Z OPRACOWANIA TYCH TEMATÓW NA STRONIE gov.pl</w:t>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Lekcja  </w:t>
      </w:r>
      <w:r>
        <w:rPr>
          <w:b w:val="false"/>
          <w:bCs w:val="false"/>
          <w:i/>
          <w:iCs/>
          <w:color w:val="000000"/>
          <w:sz w:val="24"/>
          <w:szCs w:val="24"/>
          <w:highlight w:val="white"/>
          <w:u w:val="none"/>
        </w:rPr>
        <w:t>1 i 2.</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Temat: </w:t>
      </w:r>
      <w:r>
        <w:rPr>
          <w:b w:val="false"/>
          <w:bCs w:val="false"/>
          <w:i/>
          <w:iCs/>
          <w:color w:val="000000"/>
          <w:sz w:val="24"/>
          <w:szCs w:val="24"/>
          <w:highlight w:val="white"/>
          <w:u w:val="none"/>
        </w:rPr>
        <w:t>P</w:t>
      </w:r>
      <w:r>
        <w:rPr>
          <w:b w:val="false"/>
          <w:bCs w:val="false"/>
          <w:i/>
          <w:iCs/>
          <w:color w:val="000000"/>
          <w:sz w:val="24"/>
          <w:szCs w:val="24"/>
          <w:highlight w:val="white"/>
          <w:u w:val="none"/>
        </w:rPr>
        <w:t xml:space="preserve">ole trójkąta – </w:t>
      </w:r>
      <w:r>
        <w:rPr>
          <w:b w:val="false"/>
          <w:bCs w:val="false"/>
          <w:i/>
          <w:iCs/>
          <w:color w:val="000000"/>
          <w:sz w:val="24"/>
          <w:szCs w:val="24"/>
          <w:highlight w:val="white"/>
          <w:u w:val="none"/>
        </w:rPr>
        <w:t>wprowadzenie wzoru, rozwiązywanie zadań</w:t>
      </w:r>
      <w:r>
        <w:rPr>
          <w:b w:val="false"/>
          <w:bCs w:val="false"/>
          <w:i/>
          <w:iCs/>
          <w:color w:val="000000"/>
          <w:sz w:val="24"/>
          <w:szCs w:val="24"/>
          <w:highlight w:val="white"/>
          <w:u w:val="none"/>
        </w:rPr>
        <w:t>.</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Obejrzyj  film:</w:t>
      </w:r>
    </w:p>
    <w:p>
      <w:pPr>
        <w:pStyle w:val="Normal"/>
        <w:spacing w:lineRule="auto" w:line="480"/>
        <w:jc w:val="left"/>
        <w:rPr>
          <w:b w:val="false"/>
          <w:b w:val="false"/>
          <w:bCs w:val="false"/>
          <w:i w:val="false"/>
          <w:i w:val="false"/>
          <w:iCs w:val="false"/>
          <w:color w:val="000000"/>
          <w:sz w:val="24"/>
          <w:szCs w:val="24"/>
          <w:highlight w:val="white"/>
          <w:u w:val="none"/>
        </w:rPr>
      </w:pPr>
      <w:hyperlink r:id="rId2">
        <w:r>
          <w:rPr>
            <w:rStyle w:val="Czeinternetowe"/>
            <w:b w:val="false"/>
            <w:bCs w:val="false"/>
            <w:i/>
            <w:iCs/>
            <w:color w:val="000000"/>
            <w:sz w:val="24"/>
            <w:szCs w:val="24"/>
            <w:highlight w:val="white"/>
            <w:u w:val="none"/>
          </w:rPr>
          <w:t>https://www.youtube.com/watch?v=VLjOP-KYxZg</w:t>
        </w:r>
      </w:hyperlink>
      <w:r>
        <w:rPr>
          <w:b w:val="false"/>
          <w:bCs w:val="false"/>
          <w:i/>
          <w:iCs/>
          <w:color w:val="000000"/>
          <w:sz w:val="24"/>
          <w:szCs w:val="24"/>
          <w:highlight w:val="white"/>
          <w:u w:val="none"/>
        </w:rPr>
        <w:t xml:space="preserve">  </w:t>
      </w:r>
      <w:r>
        <w:rPr>
          <w:b w:val="false"/>
          <w:bCs w:val="false"/>
          <w:i w:val="false"/>
          <w:iCs w:val="false"/>
          <w:color w:val="000000"/>
          <w:sz w:val="24"/>
          <w:szCs w:val="24"/>
          <w:highlight w:val="white"/>
          <w:u w:val="none"/>
        </w:rPr>
        <w:t>dowiesz się jak rysować wysokość trójkąta, przyda Ci się to bardzo w tym temacie.</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Podręcznik str 193.</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ab/>
        <w:t xml:space="preserve">Przeczytaj wstęp do rozdziału, dowiesz się z niego, że każdy trójkąt ma trzy boki i trzy wysokości. Taka para: czyli wysokość trójkąta i bok na który pada, czyli tak zwana podstawa trójkąta są wykorzystywane do obliczania pola trójkąta. Wykonaj w zeszycie Ćwiczenie B, przepisz do zeszytu wzór, znajdujący się na stronie194. Zapisz w zeszycie rozwiązania zadań 1, 2, 3, </w:t>
      </w:r>
      <w:r>
        <w:rPr>
          <w:b w:val="false"/>
          <w:bCs w:val="false"/>
          <w:i w:val="false"/>
          <w:iCs w:val="false"/>
          <w:color w:val="000000"/>
          <w:sz w:val="24"/>
          <w:szCs w:val="24"/>
          <w:highlight w:val="white"/>
          <w:u w:val="none"/>
        </w:rPr>
        <w:t>4 ze str. 195 oraz zad. 5, 6 i 7 str. 196</w:t>
      </w:r>
      <w:r>
        <w:rPr>
          <w:b w:val="false"/>
          <w:bCs w:val="false"/>
          <w:i w:val="false"/>
          <w:iCs w:val="false"/>
          <w:color w:val="000000"/>
          <w:sz w:val="24"/>
          <w:szCs w:val="24"/>
          <w:highlight w:val="white"/>
          <w:u w:val="none"/>
        </w:rPr>
        <w:t>.</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 xml:space="preserve">Zeszyt ćwiczeń strona 98  </w:t>
      </w:r>
      <w:r>
        <w:rPr>
          <w:b w:val="false"/>
          <w:bCs w:val="false"/>
          <w:i w:val="false"/>
          <w:iCs w:val="false"/>
          <w:color w:val="000000"/>
          <w:sz w:val="24"/>
          <w:szCs w:val="24"/>
          <w:highlight w:val="white"/>
          <w:u w:val="none"/>
        </w:rPr>
        <w:t>i 99</w:t>
      </w:r>
      <w:r>
        <w:rPr>
          <w:b w:val="false"/>
          <w:bCs w:val="false"/>
          <w:i w:val="false"/>
          <w:iCs w:val="false"/>
          <w:color w:val="000000"/>
          <w:sz w:val="24"/>
          <w:szCs w:val="24"/>
          <w:highlight w:val="white"/>
          <w:u w:val="none"/>
        </w:rPr>
        <w:t>.</w:t>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Lekcja  </w:t>
      </w:r>
      <w:r>
        <w:rPr>
          <w:b w:val="false"/>
          <w:bCs w:val="false"/>
          <w:i/>
          <w:iCs/>
          <w:color w:val="000000"/>
          <w:sz w:val="24"/>
          <w:szCs w:val="24"/>
          <w:highlight w:val="white"/>
          <w:u w:val="none"/>
        </w:rPr>
        <w:t>3 i 4.</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Temat: </w:t>
      </w:r>
      <w:r>
        <w:rPr>
          <w:b w:val="false"/>
          <w:bCs w:val="false"/>
          <w:i/>
          <w:iCs/>
          <w:color w:val="000000"/>
          <w:sz w:val="24"/>
          <w:szCs w:val="24"/>
          <w:highlight w:val="white"/>
          <w:u w:val="none"/>
        </w:rPr>
        <w:t>P</w:t>
      </w:r>
      <w:r>
        <w:rPr>
          <w:b w:val="false"/>
          <w:bCs w:val="false"/>
          <w:i/>
          <w:iCs/>
          <w:color w:val="000000"/>
          <w:sz w:val="24"/>
          <w:szCs w:val="24"/>
          <w:highlight w:val="white"/>
          <w:u w:val="none"/>
        </w:rPr>
        <w:t>ole tr</w:t>
      </w:r>
      <w:r>
        <w:rPr>
          <w:b w:val="false"/>
          <w:bCs w:val="false"/>
          <w:i/>
          <w:iCs/>
          <w:color w:val="000000"/>
          <w:sz w:val="24"/>
          <w:szCs w:val="24"/>
          <w:highlight w:val="white"/>
          <w:u w:val="none"/>
        </w:rPr>
        <w:t>apezu</w:t>
      </w:r>
      <w:r>
        <w:rPr>
          <w:b w:val="false"/>
          <w:bCs w:val="false"/>
          <w:i/>
          <w:iCs/>
          <w:color w:val="000000"/>
          <w:sz w:val="24"/>
          <w:szCs w:val="24"/>
          <w:highlight w:val="white"/>
          <w:u w:val="none"/>
        </w:rPr>
        <w:t xml:space="preserve"> – </w:t>
      </w:r>
      <w:r>
        <w:rPr>
          <w:b w:val="false"/>
          <w:bCs w:val="false"/>
          <w:i/>
          <w:iCs/>
          <w:color w:val="000000"/>
          <w:sz w:val="24"/>
          <w:szCs w:val="24"/>
          <w:highlight w:val="white"/>
          <w:u w:val="none"/>
        </w:rPr>
        <w:t>wprowadzenie wzoru, rozwiązywanie zadań</w:t>
      </w:r>
      <w:r>
        <w:rPr>
          <w:b w:val="false"/>
          <w:bCs w:val="false"/>
          <w:i/>
          <w:iCs/>
          <w:color w:val="000000"/>
          <w:sz w:val="24"/>
          <w:szCs w:val="24"/>
          <w:highlight w:val="white"/>
          <w:u w:val="none"/>
        </w:rPr>
        <w:t>.</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Obejrzyj  film:</w:t>
      </w:r>
    </w:p>
    <w:p>
      <w:pPr>
        <w:pStyle w:val="Normal"/>
        <w:spacing w:lineRule="auto" w:line="480"/>
        <w:jc w:val="left"/>
        <w:rPr>
          <w:b w:val="false"/>
          <w:b w:val="false"/>
          <w:bCs w:val="false"/>
          <w:i w:val="false"/>
          <w:i w:val="false"/>
          <w:iCs w:val="false"/>
          <w:color w:val="000000"/>
          <w:sz w:val="24"/>
          <w:szCs w:val="24"/>
          <w:highlight w:val="white"/>
          <w:u w:val="none"/>
        </w:rPr>
      </w:pPr>
      <w:hyperlink r:id="rId3">
        <w:r>
          <w:rPr>
            <w:rStyle w:val="Czeinternetowe"/>
            <w:b w:val="false"/>
            <w:bCs w:val="false"/>
            <w:i w:val="false"/>
            <w:iCs w:val="false"/>
            <w:color w:val="000000"/>
            <w:sz w:val="24"/>
            <w:szCs w:val="24"/>
            <w:highlight w:val="white"/>
            <w:u w:val="none"/>
          </w:rPr>
          <w:t>https://www.youtube.com/watch?v=4mdTOoSc9CY</w:t>
        </w:r>
      </w:hyperlink>
      <w:r>
        <w:rPr>
          <w:b w:val="false"/>
          <w:bCs w:val="false"/>
          <w:i w:val="false"/>
          <w:iCs w:val="false"/>
          <w:color w:val="000000"/>
          <w:sz w:val="24"/>
          <w:szCs w:val="24"/>
          <w:highlight w:val="white"/>
          <w:u w:val="none"/>
        </w:rPr>
        <w:t xml:space="preserve">  - przypomnisz sobie z czego zbudowany jest trapez, dowiesz się co to jest wysokość trapezu.</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Podręcznik str 19</w:t>
      </w:r>
      <w:r>
        <w:rPr>
          <w:b w:val="false"/>
          <w:bCs w:val="false"/>
          <w:i w:val="false"/>
          <w:iCs w:val="false"/>
          <w:color w:val="000000"/>
          <w:sz w:val="24"/>
          <w:szCs w:val="24"/>
          <w:highlight w:val="white"/>
          <w:u w:val="none"/>
        </w:rPr>
        <w:t>7</w:t>
      </w:r>
      <w:r>
        <w:rPr>
          <w:b w:val="false"/>
          <w:bCs w:val="false"/>
          <w:i w:val="false"/>
          <w:iCs w:val="false"/>
          <w:color w:val="000000"/>
          <w:sz w:val="24"/>
          <w:szCs w:val="24"/>
          <w:highlight w:val="white"/>
          <w:u w:val="none"/>
        </w:rPr>
        <w:t>.</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Przeczytaj wstęp do tematu, narysuj w zeszycie dowolny trapez, zaznacz w nim podstawę, wysokość i zapisz obok wzór na pole trapezu.</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 xml:space="preserve">Zapisz w zeszycie rozwiązania zad. </w:t>
      </w:r>
      <w:r>
        <w:rPr>
          <w:b w:val="false"/>
          <w:bCs w:val="false"/>
          <w:i w:val="false"/>
          <w:iCs w:val="false"/>
          <w:color w:val="000000"/>
          <w:sz w:val="24"/>
          <w:szCs w:val="24"/>
          <w:highlight w:val="white"/>
          <w:u w:val="none"/>
        </w:rPr>
        <w:t>1, 2. 3 i 5 str. 199</w:t>
      </w:r>
      <w:r>
        <w:rPr>
          <w:b w:val="false"/>
          <w:bCs w:val="false"/>
          <w:i w:val="false"/>
          <w:iCs w:val="false"/>
          <w:color w:val="000000"/>
          <w:sz w:val="24"/>
          <w:szCs w:val="24"/>
          <w:highlight w:val="white"/>
          <w:u w:val="none"/>
        </w:rPr>
        <w:t>.</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ab/>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 xml:space="preserve">Zeszyt ćwiczeń strona </w:t>
      </w:r>
      <w:r>
        <w:rPr>
          <w:b w:val="false"/>
          <w:bCs w:val="false"/>
          <w:i w:val="false"/>
          <w:iCs w:val="false"/>
          <w:color w:val="000000"/>
          <w:sz w:val="24"/>
          <w:szCs w:val="24"/>
          <w:highlight w:val="white"/>
          <w:u w:val="none"/>
        </w:rPr>
        <w:t>100 i 101</w:t>
      </w:r>
      <w:r>
        <w:rPr>
          <w:b w:val="false"/>
          <w:bCs w:val="false"/>
          <w:i w:val="false"/>
          <w:iCs w:val="false"/>
          <w:color w:val="000000"/>
          <w:sz w:val="24"/>
          <w:szCs w:val="24"/>
          <w:highlight w:val="white"/>
          <w:u w:val="none"/>
        </w:rPr>
        <w:t>.</w:t>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Lekcja </w:t>
      </w:r>
      <w:r>
        <w:rPr>
          <w:b w:val="false"/>
          <w:bCs w:val="false"/>
          <w:i/>
          <w:iCs/>
          <w:color w:val="000000"/>
          <w:sz w:val="24"/>
          <w:szCs w:val="24"/>
          <w:highlight w:val="white"/>
          <w:u w:val="none"/>
        </w:rPr>
        <w:t>5.</w:t>
      </w:r>
      <w:r>
        <w:rPr>
          <w:b w:val="false"/>
          <w:bCs w:val="false"/>
          <w:i/>
          <w:iCs/>
          <w:color w:val="000000"/>
          <w:sz w:val="24"/>
          <w:szCs w:val="24"/>
          <w:highlight w:val="white"/>
          <w:u w:val="none"/>
        </w:rPr>
        <w:t xml:space="preserve">  (</w:t>
      </w:r>
      <w:r>
        <w:rPr>
          <w:b w:val="false"/>
          <w:bCs w:val="false"/>
          <w:i/>
          <w:iCs/>
          <w:color w:val="000000"/>
          <w:sz w:val="24"/>
          <w:szCs w:val="24"/>
          <w:highlight w:val="white"/>
          <w:u w:val="none"/>
        </w:rPr>
        <w:t>GDDD</w:t>
      </w:r>
      <w:r>
        <w:rPr>
          <w:b w:val="false"/>
          <w:bCs w:val="false"/>
          <w:i/>
          <w:iCs/>
          <w:color w:val="000000"/>
          <w:sz w:val="24"/>
          <w:szCs w:val="24"/>
          <w:highlight w:val="white"/>
          <w:u w:val="none"/>
        </w:rPr>
        <w:t>)</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Temat: Sprawdź się!</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Spróbuj rozwiązać test:</w:t>
      </w:r>
    </w:p>
    <w:p>
      <w:pPr>
        <w:pStyle w:val="Normal"/>
        <w:spacing w:lineRule="auto" w:line="480"/>
        <w:jc w:val="left"/>
        <w:rPr>
          <w:b w:val="false"/>
          <w:b w:val="false"/>
          <w:bCs w:val="false"/>
          <w:i/>
          <w:i/>
          <w:iCs/>
          <w:color w:val="000000"/>
          <w:sz w:val="24"/>
          <w:szCs w:val="24"/>
          <w:highlight w:val="white"/>
          <w:u w:val="none"/>
        </w:rPr>
      </w:pPr>
      <w:hyperlink r:id="rId4">
        <w:r>
          <w:rPr>
            <w:rStyle w:val="Czeinternetowe"/>
            <w:b w:val="false"/>
            <w:bCs w:val="false"/>
            <w:i/>
            <w:iCs/>
            <w:color w:val="000000"/>
            <w:sz w:val="24"/>
            <w:szCs w:val="24"/>
            <w:highlight w:val="white"/>
            <w:u w:val="none"/>
          </w:rPr>
          <w:t>https://szaloneliczby.pl/oblicz-pole-rombu/</w:t>
        </w:r>
      </w:hyperlink>
      <w:r>
        <w:rPr>
          <w:b w:val="false"/>
          <w:bCs w:val="false"/>
          <w:i/>
          <w:iCs/>
          <w:color w:val="000000"/>
          <w:sz w:val="24"/>
          <w:szCs w:val="24"/>
          <w:highlight w:val="white"/>
          <w:u w:val="none"/>
        </w:rPr>
        <w:t xml:space="preserve"> </w:t>
      </w:r>
    </w:p>
    <w:p>
      <w:pPr>
        <w:pStyle w:val="Normal"/>
        <w:spacing w:lineRule="auto" w:line="480"/>
        <w:jc w:val="left"/>
        <w:rPr>
          <w:b w:val="false"/>
          <w:b w:val="false"/>
          <w:bCs w:val="false"/>
          <w:i/>
          <w:i/>
          <w:iCs/>
          <w:color w:val="000000"/>
          <w:sz w:val="24"/>
          <w:szCs w:val="24"/>
          <w:highlight w:val="white"/>
          <w:u w:val="none"/>
        </w:rPr>
      </w:pPr>
      <w:hyperlink r:id="rId5">
        <w:r>
          <w:rPr>
            <w:rStyle w:val="Czeinternetowe"/>
            <w:b w:val="false"/>
            <w:bCs w:val="false"/>
            <w:i/>
            <w:iCs/>
            <w:color w:val="000000"/>
            <w:sz w:val="24"/>
            <w:szCs w:val="24"/>
            <w:highlight w:val="white"/>
            <w:u w:val="none"/>
          </w:rPr>
          <w:t>https://szaloneliczby.pl/oblicz-pole-trojkata/</w:t>
        </w:r>
      </w:hyperlink>
      <w:r>
        <w:rPr>
          <w:b w:val="false"/>
          <w:bCs w:val="false"/>
          <w:i/>
          <w:iCs/>
          <w:color w:val="000000"/>
          <w:sz w:val="24"/>
          <w:szCs w:val="24"/>
          <w:highlight w:val="white"/>
          <w:u w:val="none"/>
        </w:rPr>
        <w:t xml:space="preserve"> </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Prześlij mi zdjęcie wyniku.</w:t>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Lekcja </w:t>
      </w:r>
      <w:r>
        <w:rPr>
          <w:b w:val="false"/>
          <w:bCs w:val="false"/>
          <w:i/>
          <w:iCs/>
          <w:color w:val="000000"/>
          <w:sz w:val="24"/>
          <w:szCs w:val="24"/>
          <w:highlight w:val="white"/>
          <w:u w:val="none"/>
        </w:rPr>
        <w:t>6 i 7</w:t>
      </w:r>
      <w:r>
        <w:rPr>
          <w:b w:val="false"/>
          <w:bCs w:val="false"/>
          <w:i/>
          <w:iCs/>
          <w:color w:val="000000"/>
          <w:sz w:val="24"/>
          <w:szCs w:val="24"/>
          <w:highlight w:val="white"/>
          <w:u w:val="none"/>
        </w:rPr>
        <w:t xml:space="preserve"> .</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Temat: Pola wielokątów – zadania.</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Podręcznik str. 200.</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single"/>
        </w:rPr>
        <w:tab/>
        <w:t>Drogi uczniu, poznałeś już wszystkie wzory znajdujące się w tym rozdziale. Spróbujemy teraz podsumować wiadomości.</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O</w:t>
      </w:r>
      <w:r>
        <w:rPr>
          <w:b w:val="false"/>
          <w:bCs w:val="false"/>
          <w:i w:val="false"/>
          <w:iCs w:val="false"/>
          <w:color w:val="000000"/>
          <w:sz w:val="24"/>
          <w:szCs w:val="24"/>
          <w:highlight w:val="white"/>
          <w:u w:val="none"/>
        </w:rPr>
        <w:t>bejrzyj film:</w:t>
      </w:r>
    </w:p>
    <w:p>
      <w:pPr>
        <w:pStyle w:val="Normal"/>
        <w:spacing w:lineRule="auto" w:line="480"/>
        <w:jc w:val="left"/>
        <w:rPr/>
      </w:pPr>
      <w:r>
        <w:rPr>
          <w:b w:val="false"/>
          <w:bCs w:val="false"/>
          <w:i w:val="false"/>
          <w:iCs w:val="false"/>
          <w:color w:val="000000"/>
          <w:sz w:val="24"/>
          <w:szCs w:val="24"/>
          <w:highlight w:val="white"/>
          <w:u w:val="none"/>
        </w:rPr>
        <w:t xml:space="preserve"> </w:t>
      </w:r>
      <w:hyperlink r:id="rId6">
        <w:r>
          <w:rPr>
            <w:rStyle w:val="Czeinternetowe"/>
          </w:rPr>
          <w:t>https://pistacja.tv/film/mat00242-pola-figur-zlozonych?playlist=392</w:t>
        </w:r>
      </w:hyperlink>
      <w:r>
        <w:rPr/>
        <w:t xml:space="preserve"> </w:t>
      </w:r>
    </w:p>
    <w:p>
      <w:pPr>
        <w:pStyle w:val="Normal"/>
        <w:spacing w:lineRule="auto" w:line="480"/>
        <w:jc w:val="left"/>
        <w:rPr/>
      </w:pPr>
      <w:r>
        <w:rPr/>
        <w:t>Zadanie bardzo podobne do tego pisanego w filmie to zadanie drugie w podręczniku, zapisz jego rozwiązanie w zeszycie, w ćwiczeniach rozwiąż zadania ze strony 102 i 103.</w:t>
      </w:r>
    </w:p>
    <w:p>
      <w:pPr>
        <w:pStyle w:val="Standard"/>
        <w:spacing w:lineRule="auto" w:line="480"/>
        <w:rPr/>
      </w:pPr>
      <w:r>
        <w:rPr>
          <w:color w:val="000000"/>
        </w:rPr>
        <w:t>Następnie zad. 1,3, 4, 5 i 6 str. 201 i 202.</w:t>
      </w:r>
      <w:r>
        <w:rPr>
          <w:color w:val="000000"/>
        </w:rPr>
        <w:tab/>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Lekcja  </w:t>
      </w:r>
      <w:r>
        <w:rPr>
          <w:b w:val="false"/>
          <w:bCs w:val="false"/>
          <w:i/>
          <w:iCs/>
          <w:color w:val="000000"/>
          <w:sz w:val="24"/>
          <w:szCs w:val="24"/>
          <w:highlight w:val="white"/>
          <w:u w:val="none"/>
        </w:rPr>
        <w:t>8.</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Temat: Pola wielokątów – powtórzenie wiadomości.</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ab/>
      </w:r>
      <w:r>
        <w:rPr>
          <w:b w:val="false"/>
          <w:bCs w:val="false"/>
          <w:i w:val="false"/>
          <w:iCs w:val="false"/>
          <w:color w:val="000000"/>
          <w:sz w:val="24"/>
          <w:szCs w:val="24"/>
          <w:highlight w:val="white"/>
          <w:u w:val="none"/>
        </w:rPr>
        <w:t xml:space="preserve">Rozwiąż </w:t>
      </w:r>
      <w:r>
        <w:rPr>
          <w:b w:val="false"/>
          <w:bCs w:val="false"/>
          <w:i/>
          <w:iCs/>
          <w:color w:val="000000"/>
          <w:sz w:val="24"/>
          <w:szCs w:val="24"/>
          <w:highlight w:val="white"/>
          <w:u w:val="none"/>
        </w:rPr>
        <w:t>Przed klasówką</w:t>
      </w:r>
      <w:r>
        <w:rPr>
          <w:b w:val="false"/>
          <w:bCs w:val="false"/>
          <w:i w:val="false"/>
          <w:iCs w:val="false"/>
          <w:color w:val="000000"/>
          <w:sz w:val="24"/>
          <w:szCs w:val="24"/>
          <w:highlight w:val="white"/>
          <w:u w:val="none"/>
        </w:rPr>
        <w:t xml:space="preserve"> str. 203 w podręczniku oraz rozwiąż test online </w:t>
      </w:r>
      <w:hyperlink r:id="rId7">
        <w:r>
          <w:rPr>
            <w:rStyle w:val="Czeinternetowe"/>
            <w:b w:val="false"/>
            <w:bCs w:val="false"/>
            <w:i/>
            <w:iCs/>
            <w:color w:val="000000"/>
            <w:sz w:val="24"/>
            <w:szCs w:val="24"/>
            <w:highlight w:val="white"/>
            <w:u w:val="none"/>
          </w:rPr>
          <w:t>https://gwo.pl/strony/2121/seo_link:klasa-5-pola-figur</w:t>
        </w:r>
      </w:hyperlink>
      <w:hyperlink r:id="rId8">
        <w:r>
          <w:rPr>
            <w:b w:val="false"/>
            <w:bCs w:val="false"/>
            <w:i/>
            <w:iCs/>
            <w:color w:val="000000"/>
            <w:sz w:val="24"/>
            <w:szCs w:val="24"/>
            <w:highlight w:val="white"/>
            <w:u w:val="none"/>
          </w:rPr>
          <w:t xml:space="preserve"> </w:t>
        </w:r>
      </w:hyperlink>
      <w:r>
        <w:rPr>
          <w:b w:val="false"/>
          <w:bCs w:val="false"/>
          <w:i w:val="false"/>
          <w:iCs w:val="false"/>
          <w:color w:val="000000"/>
          <w:sz w:val="24"/>
          <w:szCs w:val="24"/>
          <w:highlight w:val="white"/>
          <w:u w:val="none"/>
        </w:rPr>
        <w:t>i prześlij mi razem do środy 20.05.2020. Chętni mogą również przysłać rozwiązania łamigłówek str. 204</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r>
    </w:p>
    <w:p>
      <w:pPr>
        <w:pStyle w:val="Normal"/>
        <w:spacing w:lineRule="auto" w:line="480"/>
        <w:jc w:val="center"/>
        <w:rPr>
          <w:i/>
          <w:i/>
          <w:iCs/>
        </w:rPr>
      </w:pPr>
      <w:r>
        <w:rPr>
          <w:i/>
          <w:iCs/>
        </w:rPr>
        <w:t xml:space="preserve">Lekcja  </w:t>
      </w:r>
      <w:r>
        <w:rPr>
          <w:i/>
          <w:iCs/>
        </w:rPr>
        <w:t>9. (GDDD)</w:t>
      </w:r>
    </w:p>
    <w:p>
      <w:pPr>
        <w:pStyle w:val="Normal"/>
        <w:spacing w:lineRule="auto" w:line="480"/>
        <w:jc w:val="left"/>
        <w:rPr>
          <w:i/>
          <w:i/>
          <w:iCs/>
        </w:rPr>
      </w:pPr>
      <w:r>
        <w:rPr>
          <w:i/>
          <w:iCs/>
        </w:rPr>
        <w:t>Temat:Walka o ananasy:)</w:t>
      </w:r>
    </w:p>
    <w:p>
      <w:pPr>
        <w:pStyle w:val="Normal"/>
        <w:spacing w:lineRule="auto" w:line="480"/>
        <w:jc w:val="left"/>
        <w:rPr>
          <w:i/>
          <w:i/>
          <w:iCs/>
        </w:rPr>
      </w:pPr>
      <w:r>
        <w:rPr>
          <w:i/>
          <w:iCs/>
        </w:rPr>
        <w:t>R</w:t>
      </w:r>
      <w:r>
        <w:rPr>
          <w:i/>
          <w:iCs/>
        </w:rPr>
        <w:t>ozwiąż testy:</w:t>
      </w:r>
    </w:p>
    <w:p>
      <w:pPr>
        <w:pStyle w:val="Normal"/>
        <w:spacing w:lineRule="auto" w:line="480"/>
        <w:jc w:val="left"/>
        <w:rPr/>
      </w:pPr>
      <w:hyperlink r:id="rId9">
        <w:r>
          <w:rPr>
            <w:rStyle w:val="Czeinternetowe"/>
            <w:i/>
            <w:iCs/>
          </w:rPr>
          <w:t>https://www.matzoo.pl/klasa5/czy-dobrze-narysowano-wysokosc_33_611</w:t>
        </w:r>
      </w:hyperlink>
      <w:r>
        <w:rPr>
          <w:i/>
          <w:iCs/>
        </w:rPr>
        <w:t xml:space="preserve"> </w:t>
      </w:r>
    </w:p>
    <w:p>
      <w:pPr>
        <w:pStyle w:val="Normal"/>
        <w:spacing w:lineRule="auto" w:line="480"/>
        <w:jc w:val="left"/>
        <w:rPr/>
      </w:pPr>
      <w:hyperlink r:id="rId10">
        <w:r>
          <w:rPr>
            <w:rStyle w:val="Czeinternetowe"/>
          </w:rPr>
          <w:t>https://www.matzoo.pl/klasa5/wzory-na-obwody-i-pola_33_610</w:t>
        </w:r>
      </w:hyperlink>
      <w:r>
        <w:rPr/>
        <w:t xml:space="preserve"> </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Pochwal się ile zdobyłeś ananasów:)</w:t>
      </w:r>
    </w:p>
    <w:p>
      <w:pPr>
        <w:pStyle w:val="Normal"/>
        <w:spacing w:lineRule="auto" w:line="480"/>
        <w:jc w:val="center"/>
        <w:rPr>
          <w:b w:val="false"/>
          <w:b w:val="false"/>
          <w:bCs w:val="false"/>
          <w:i/>
          <w:i/>
          <w:iCs/>
          <w:color w:val="000000"/>
          <w:sz w:val="24"/>
          <w:szCs w:val="24"/>
          <w:highlight w:val="white"/>
          <w:u w:val="none"/>
        </w:rPr>
      </w:pPr>
      <w:r>
        <w:rPr>
          <w:b w:val="false"/>
          <w:bCs w:val="false"/>
          <w:i/>
          <w:iCs/>
          <w:color w:val="000000"/>
          <w:sz w:val="24"/>
          <w:szCs w:val="24"/>
          <w:highlight w:val="white"/>
          <w:u w:val="none"/>
        </w:rPr>
        <w:t>Lekcja 1</w:t>
      </w:r>
      <w:r>
        <w:rPr>
          <w:b w:val="false"/>
          <w:bCs w:val="false"/>
          <w:i/>
          <w:iCs/>
          <w:color w:val="000000"/>
          <w:sz w:val="24"/>
          <w:szCs w:val="24"/>
          <w:highlight w:val="white"/>
          <w:u w:val="none"/>
        </w:rPr>
        <w:t>0 i 11.</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 xml:space="preserve">Temat: </w:t>
      </w:r>
      <w:r>
        <w:rPr>
          <w:b w:val="false"/>
          <w:bCs w:val="false"/>
          <w:i/>
          <w:iCs/>
          <w:color w:val="000000"/>
          <w:sz w:val="24"/>
          <w:szCs w:val="24"/>
          <w:highlight w:val="white"/>
          <w:u w:val="none"/>
        </w:rPr>
        <w:t>Liczby ujemne – termometr, oś liczbowa.</w:t>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r>
    </w:p>
    <w:p>
      <w:pPr>
        <w:pStyle w:val="Normal"/>
        <w:spacing w:lineRule="auto" w:line="480"/>
        <w:jc w:val="left"/>
        <w:rPr>
          <w:b w:val="false"/>
          <w:b w:val="false"/>
          <w:bCs w:val="false"/>
          <w:i/>
          <w:i/>
          <w:iCs/>
          <w:color w:val="000000"/>
          <w:sz w:val="24"/>
          <w:szCs w:val="24"/>
          <w:highlight w:val="white"/>
          <w:u w:val="none"/>
        </w:rPr>
      </w:pPr>
      <w:r>
        <w:rPr>
          <w:b w:val="false"/>
          <w:bCs w:val="false"/>
          <w:i/>
          <w:iCs/>
          <w:color w:val="000000"/>
          <w:sz w:val="24"/>
          <w:szCs w:val="24"/>
          <w:highlight w:val="white"/>
          <w:u w:val="none"/>
        </w:rPr>
        <w:t>Obejrzyj film:</w:t>
      </w:r>
    </w:p>
    <w:p>
      <w:pPr>
        <w:pStyle w:val="Normal"/>
        <w:spacing w:lineRule="auto" w:line="480"/>
        <w:jc w:val="left"/>
        <w:rPr>
          <w:b w:val="false"/>
          <w:b w:val="false"/>
          <w:bCs w:val="false"/>
          <w:i w:val="false"/>
          <w:i w:val="false"/>
          <w:iCs w:val="false"/>
          <w:color w:val="000000"/>
          <w:sz w:val="24"/>
          <w:szCs w:val="24"/>
          <w:highlight w:val="white"/>
          <w:u w:val="none"/>
        </w:rPr>
      </w:pPr>
      <w:hyperlink r:id="rId11">
        <w:r>
          <w:rPr>
            <w:rStyle w:val="Czeinternetowe"/>
            <w:b w:val="false"/>
            <w:bCs w:val="false"/>
            <w:i w:val="false"/>
            <w:iCs w:val="false"/>
            <w:color w:val="000000"/>
            <w:sz w:val="24"/>
            <w:szCs w:val="24"/>
            <w:highlight w:val="white"/>
            <w:u w:val="none"/>
          </w:rPr>
          <w:t>https://pistacja.tv/film/mat00155-liczby-calkowite-na-osi-liczbowej?playlist=432</w:t>
        </w:r>
      </w:hyperlink>
      <w:r>
        <w:rPr>
          <w:b w:val="false"/>
          <w:bCs w:val="false"/>
          <w:i w:val="false"/>
          <w:iCs w:val="false"/>
          <w:color w:val="000000"/>
          <w:sz w:val="24"/>
          <w:szCs w:val="24"/>
          <w:highlight w:val="white"/>
          <w:u w:val="none"/>
        </w:rPr>
        <w:t xml:space="preserve"> </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Podręcznik str. 20</w:t>
      </w:r>
      <w:r>
        <w:rPr>
          <w:b w:val="false"/>
          <w:bCs w:val="false"/>
          <w:i w:val="false"/>
          <w:iCs w:val="false"/>
          <w:color w:val="000000"/>
          <w:sz w:val="24"/>
          <w:szCs w:val="24"/>
          <w:highlight w:val="white"/>
          <w:u w:val="none"/>
        </w:rPr>
        <w:t>5</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ab/>
        <w:t xml:space="preserve">W tym rozdziale poznamy pojęcie liczb ujemnych, spotkaliście się z nimi prze okazji temperatury powietrza. Na termometrze temperatury ujemne oznaczone są kolorem niebieskim. Przeczytaj uważnie wstęp do rozdziału, wykonaj Ćwiczenie A. Następnie przerysuj do zeszytu oś liczbową, która znajduje się na górze strony 207, użyj kolorów do oznaczenia liczb dodatnich </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i ujemnych. Zwróć uwagę, że 0 nie ma znaku, to znaczy że nie jest ani dodatnie, ani ujemne (mówimy że jest neutralne).</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ab/>
        <w:t xml:space="preserve">Zapisz w zeszycie rozwiązanie Ćwiczenia B. Przepisz do zeszytu definicję liczb przeciwnych (pod Ćw. D) oraz liczb całkowitych (góra str. 208). </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 xml:space="preserve">Rozwiąż zad. </w:t>
      </w:r>
      <w:r>
        <w:rPr>
          <w:b w:val="false"/>
          <w:bCs w:val="false"/>
          <w:i w:val="false"/>
          <w:iCs w:val="false"/>
          <w:color w:val="000000"/>
          <w:sz w:val="24"/>
          <w:szCs w:val="24"/>
          <w:highlight w:val="white"/>
          <w:u w:val="none"/>
        </w:rPr>
        <w:t>1, 2 3, 4, 5, 6 i 7 str. 208 i zad. 9 i 10 str.209 oraz w zeszycie ćwiczeń str.</w:t>
      </w:r>
      <w:r>
        <w:rPr>
          <w:b w:val="false"/>
          <w:bCs w:val="false"/>
          <w:i w:val="false"/>
          <w:iCs w:val="false"/>
          <w:color w:val="000000"/>
          <w:sz w:val="24"/>
          <w:szCs w:val="24"/>
          <w:highlight w:val="white"/>
          <w:u w:val="none"/>
        </w:rPr>
        <w:t xml:space="preserve"> 104 i 105.</w:t>
      </w:r>
    </w:p>
    <w:p>
      <w:pPr>
        <w:pStyle w:val="Normal"/>
        <w:spacing w:lineRule="auto" w:line="480"/>
        <w:jc w:val="left"/>
        <w:rPr>
          <w:b w:val="false"/>
          <w:b w:val="false"/>
          <w:bCs w:val="false"/>
          <w:i w:val="false"/>
          <w:i w:val="false"/>
          <w:iCs w:val="false"/>
          <w:color w:val="000000"/>
          <w:sz w:val="24"/>
          <w:szCs w:val="24"/>
          <w:highlight w:val="white"/>
          <w:u w:val="none"/>
        </w:rPr>
      </w:pPr>
      <w:r>
        <w:rPr>
          <w:b w:val="false"/>
          <w:bCs w:val="false"/>
          <w:i w:val="false"/>
          <w:iCs w:val="false"/>
          <w:color w:val="000000"/>
          <w:sz w:val="24"/>
          <w:szCs w:val="24"/>
          <w:highlight w:val="white"/>
          <w:u w:val="none"/>
        </w:rPr>
        <w:t xml:space="preserve"> </w:t>
      </w:r>
    </w:p>
    <w:p>
      <w:pPr>
        <w:pStyle w:val="Standard"/>
        <w:spacing w:lineRule="auto" w:line="480"/>
        <w:rPr>
          <w:color w:val="000000"/>
        </w:rPr>
      </w:pPr>
      <w:r>
        <w:rPr>
          <w:color w:val="000000"/>
        </w:rPr>
        <w:tab/>
        <w:t>W razie problemów polecam matematyczne kanały na YouTube: pana Tomasza Gwiazdy, strony Pi-Stacja, Szaloneliczby.pl</w:t>
      </w:r>
    </w:p>
    <w:p>
      <w:pPr>
        <w:pStyle w:val="Standard"/>
        <w:spacing w:lineRule="auto" w:line="480"/>
        <w:rPr/>
      </w:pPr>
      <w:r>
        <w:rPr>
          <w:color w:val="000000"/>
        </w:rPr>
        <w:t>Nadal można kontaktować się ze mną pisząc do mnie maile lub zadając pytania w grupie na Messengerze – konwersacje zgodnie z planem lekcji.</w:t>
      </w:r>
    </w:p>
    <w:p>
      <w:pPr>
        <w:pStyle w:val="Standard"/>
        <w:spacing w:lineRule="auto" w:line="480"/>
        <w:rPr/>
      </w:pPr>
      <w:r>
        <w:rPr>
          <w:color w:val="000000"/>
        </w:rPr>
        <w:t>*CHĘTNI MOGĄ PRZYSYŁAĆ ROZWIĄZANIA ZADAŃ Z KAKTUSEM I SUPERZAGADEK na maila lub w messenger raz w tym okresie do 24.05.2020.</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Czeinternetowe">
    <w:name w:val="Łącze internetowe"/>
    <w:rPr>
      <w:color w:val="000080"/>
      <w:u w:val="single"/>
      <w:lang w:val="zxx" w:eastAsia="zxx" w:bidi="zxx"/>
    </w:rPr>
  </w:style>
  <w:style w:type="character" w:styleId="ListLabel1">
    <w:name w:val="ListLabel 1"/>
    <w:qFormat/>
    <w:rPr>
      <w:color w:val="000000"/>
    </w:rPr>
  </w:style>
  <w:style w:type="character" w:styleId="ListLabel2">
    <w:name w:val="ListLabel 2"/>
    <w:qFormat/>
    <w:rPr>
      <w:color w:val="000000"/>
    </w:rPr>
  </w:style>
  <w:style w:type="character" w:styleId="ListLabel3">
    <w:name w:val="ListLabel 3"/>
    <w:qFormat/>
    <w:rPr>
      <w:color w:val="000000"/>
    </w:rPr>
  </w:style>
  <w:style w:type="character" w:styleId="ListLabel4">
    <w:name w:val="ListLabel 4"/>
    <w:qFormat/>
    <w:rPr>
      <w:b w:val="false"/>
      <w:bCs w:val="false"/>
      <w:color w:val="000000"/>
      <w:u w:val="single"/>
    </w:rPr>
  </w:style>
  <w:style w:type="paragraph" w:styleId="Nagwek" w:customStyle="1">
    <w:name w:val="Nagłówek"/>
    <w:basedOn w:val="Normal"/>
    <w:next w:val="Tretekstu"/>
    <w:qFormat/>
    <w:rsid w:val="006768e7"/>
    <w:pPr>
      <w:keepNext w:val="true"/>
      <w:widowControl w:val="false"/>
      <w:bidi w:val="0"/>
      <w:spacing w:before="240" w:after="120"/>
      <w:jc w:val="left"/>
    </w:pPr>
    <w:rPr>
      <w:rFonts w:ascii="Liberation Sans" w:hAnsi="Liberation Sans" w:eastAsia="Microsoft YaHei" w:cs="Lucida Sans"/>
      <w:color w:val="auto"/>
      <w:kern w:val="2"/>
      <w:sz w:val="28"/>
      <w:szCs w:val="28"/>
      <w:lang w:val="pl-PL" w:eastAsia="zh-CN" w:bidi="hi-IN"/>
    </w:rPr>
  </w:style>
  <w:style w:type="paragraph" w:styleId="Tretekstu">
    <w:name w:val="Body Text"/>
    <w:basedOn w:val="Normal"/>
    <w:pPr>
      <w:spacing w:lineRule="auto" w:line="276" w:before="0" w:after="140"/>
    </w:pPr>
    <w:rPr/>
  </w:style>
  <w:style w:type="paragraph" w:styleId="Lista">
    <w:name w:val="List"/>
    <w:basedOn w:val="Normal"/>
    <w:rsid w:val="006768e7"/>
    <w:pPr>
      <w:widowControl w:val="false"/>
      <w:bidi w:val="0"/>
      <w:jc w:val="left"/>
    </w:pPr>
    <w:rPr>
      <w:rFonts w:ascii="Liberation Serif" w:hAnsi="Liberation Serif" w:eastAsia="SimSun" w:cs="Lucida Sans"/>
      <w:color w:val="auto"/>
      <w:kern w:val="2"/>
      <w:sz w:val="24"/>
      <w:szCs w:val="24"/>
      <w:lang w:val="pl-PL" w:eastAsia="zh-CN" w:bidi="hi-IN"/>
    </w:rPr>
  </w:style>
  <w:style w:type="paragraph" w:styleId="Podpis" w:customStyle="1">
    <w:name w:val="Caption"/>
    <w:basedOn w:val="Normal"/>
    <w:qFormat/>
    <w:rsid w:val="006768e7"/>
    <w:pPr>
      <w:widowControl w:val="false"/>
      <w:suppressLineNumbers/>
      <w:bidi w:val="0"/>
      <w:spacing w:before="120" w:after="120"/>
      <w:jc w:val="left"/>
    </w:pPr>
    <w:rPr>
      <w:rFonts w:ascii="Liberation Serif" w:hAnsi="Liberation Serif" w:eastAsia="SimSun" w:cs="Lucida Sans"/>
      <w:i/>
      <w:iCs/>
      <w:color w:val="auto"/>
      <w:kern w:val="2"/>
      <w:sz w:val="24"/>
      <w:szCs w:val="24"/>
      <w:lang w:val="pl-PL" w:eastAsia="zh-CN" w:bidi="hi-IN"/>
    </w:rPr>
  </w:style>
  <w:style w:type="paragraph" w:styleId="Indeks" w:customStyle="1">
    <w:name w:val="Indeks"/>
    <w:basedOn w:val="Normal"/>
    <w:qFormat/>
    <w:rsid w:val="006768e7"/>
    <w:pPr>
      <w:widowControl w:val="false"/>
      <w:suppressLineNumbers/>
      <w:bidi w:val="0"/>
      <w:jc w:val="left"/>
    </w:pPr>
    <w:rPr>
      <w:rFonts w:ascii="Liberation Serif" w:hAnsi="Liberation Serif" w:eastAsia="SimSun" w:cs="Lucida Sans"/>
      <w:color w:val="auto"/>
      <w:kern w:val="2"/>
      <w:sz w:val="24"/>
      <w:szCs w:val="24"/>
      <w:lang w:val="pl-PL" w:eastAsia="zh-CN" w:bidi="hi-IN"/>
    </w:rPr>
  </w:style>
  <w:style w:type="paragraph" w:styleId="Standard" w:customStyle="1">
    <w:name w:val="Standard"/>
    <w:qFormat/>
    <w:rsid w:val="006768e7"/>
    <w:pPr>
      <w:widowControl/>
      <w:bidi w:val="0"/>
      <w:jc w:val="left"/>
    </w:pPr>
    <w:rPr>
      <w:rFonts w:ascii="Liberation Serif" w:hAnsi="Liberation Serif" w:eastAsia="SimSun" w:cs="Lucida Sans"/>
      <w:color w:val="auto"/>
      <w:kern w:val="2"/>
      <w:sz w:val="24"/>
      <w:szCs w:val="24"/>
      <w:lang w:val="pl-PL" w:eastAsia="zh-CN" w:bidi="hi-IN"/>
    </w:rPr>
  </w:style>
  <w:style w:type="paragraph" w:styleId="Textbody" w:customStyle="1">
    <w:name w:val="Text body"/>
    <w:basedOn w:val="Standard"/>
    <w:qFormat/>
    <w:rsid w:val="006768e7"/>
    <w:pPr>
      <w:spacing w:lineRule="auto" w:line="276" w:before="0" w:after="14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VLjOP-KYxZg" TargetMode="External"/><Relationship Id="rId3" Type="http://schemas.openxmlformats.org/officeDocument/2006/relationships/hyperlink" Target="https://www.youtube.com/watch?v=4mdTOoSc9CY" TargetMode="External"/><Relationship Id="rId4" Type="http://schemas.openxmlformats.org/officeDocument/2006/relationships/hyperlink" Target="https://szaloneliczby.pl/oblicz-pole-rombu/" TargetMode="External"/><Relationship Id="rId5" Type="http://schemas.openxmlformats.org/officeDocument/2006/relationships/hyperlink" Target="https://szaloneliczby.pl/oblicz-pole-trojkata/" TargetMode="External"/><Relationship Id="rId6" Type="http://schemas.openxmlformats.org/officeDocument/2006/relationships/hyperlink" Target="https://pistacja.tv/film/mat00242-pola-figur-zlozonych?playlist=392" TargetMode="External"/><Relationship Id="rId7" Type="http://schemas.openxmlformats.org/officeDocument/2006/relationships/hyperlink" Target="https://gwo.pl/strony/2121/seo_link:klasa-5-pola-figur" TargetMode="External"/><Relationship Id="rId8" Type="http://schemas.openxmlformats.org/officeDocument/2006/relationships/hyperlink" Target="" TargetMode="External"/><Relationship Id="rId9" Type="http://schemas.openxmlformats.org/officeDocument/2006/relationships/hyperlink" Target="https://www.matzoo.pl/klasa5/czy-dobrze-narysowano-wysokosc_33_611" TargetMode="External"/><Relationship Id="rId10" Type="http://schemas.openxmlformats.org/officeDocument/2006/relationships/hyperlink" Target="https://www.matzoo.pl/klasa5/wzory-na-obwody-i-pola_33_610" TargetMode="External"/><Relationship Id="rId11" Type="http://schemas.openxmlformats.org/officeDocument/2006/relationships/hyperlink" Target="https://pistacja.tv/film/mat00155-liczby-calkowite-na-osi-liczbowej?playlist=432"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Application>LibreOffice/6.0.6.2$Windows_X86_64 LibreOffice_project/0c292870b25a325b5ed35f6b45599d2ea4458e77</Application>
  <Pages>3</Pages>
  <Words>521</Words>
  <Characters>3207</Characters>
  <CharactersWithSpaces>3712</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2020-03-21T14:59:00Z</dcterms:created>
  <dc:creator>Krzysztof</dc:creator>
  <dc:description/>
  <dc:language>pl-PL</dc:language>
  <cp:lastModifiedBy/>
  <dcterms:modified xsi:type="dcterms:W3CDTF">2020-04-29T18:53:43Z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